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6" w:rsidRPr="00D56050" w:rsidRDefault="00A86546" w:rsidP="00A865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50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  <w:r w:rsidR="0069629A">
        <w:rPr>
          <w:rFonts w:ascii="Times New Roman" w:hAnsi="Times New Roman" w:cs="Times New Roman"/>
          <w:b/>
          <w:sz w:val="28"/>
          <w:szCs w:val="28"/>
        </w:rPr>
        <w:t xml:space="preserve"> на 03 мая 2018 года</w:t>
      </w:r>
    </w:p>
    <w:p w:rsidR="00A86546" w:rsidRDefault="00A86546" w:rsidP="00A86546">
      <w:pPr>
        <w:pStyle w:val="a6"/>
        <w:rPr>
          <w:b w:val="0"/>
          <w:bCs w:val="0"/>
          <w:sz w:val="24"/>
        </w:rPr>
      </w:pPr>
    </w:p>
    <w:p w:rsidR="000125D4" w:rsidRPr="001F345F" w:rsidRDefault="000125D4" w:rsidP="003D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ОКРУГ-ЮГРА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(ТЮМЕНСКАЯ ОБЛАСТЬ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МУНИЦИПАЛЬНЫЙ РАЙОН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ГОРНОПРАВДИНСК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 ДЕПУТАТОВ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.2014  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345F">
        <w:rPr>
          <w:rFonts w:ascii="Times New Roman" w:hAnsi="Times New Roman" w:cs="Times New Roman"/>
          <w:sz w:val="24"/>
          <w:szCs w:val="24"/>
          <w:lang w:eastAsia="ru-RU"/>
        </w:rPr>
        <w:t xml:space="preserve">п. Горноправдинск                                                                                                    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налога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имущество физических лиц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546" w:rsidRPr="00E74BD4" w:rsidRDefault="00A86546" w:rsidP="00A865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4BD4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E74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74B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01.03.2016 № 10</w:t>
      </w:r>
      <w:r w:rsidR="0098307F">
        <w:rPr>
          <w:rFonts w:ascii="Times New Roman" w:hAnsi="Times New Roman" w:cs="Times New Roman"/>
          <w:sz w:val="28"/>
          <w:szCs w:val="28"/>
        </w:rPr>
        <w:t>1</w:t>
      </w:r>
      <w:r w:rsidR="0069629A">
        <w:rPr>
          <w:rFonts w:ascii="Times New Roman" w:hAnsi="Times New Roman" w:cs="Times New Roman"/>
          <w:sz w:val="28"/>
          <w:szCs w:val="28"/>
        </w:rPr>
        <w:t xml:space="preserve">, </w:t>
      </w:r>
      <w:r w:rsidR="0069629A">
        <w:rPr>
          <w:rFonts w:ascii="Times New Roman" w:hAnsi="Times New Roman" w:cs="Times New Roman"/>
          <w:sz w:val="28"/>
          <w:szCs w:val="28"/>
        </w:rPr>
        <w:t>от 0</w:t>
      </w:r>
      <w:r w:rsidR="0069629A">
        <w:rPr>
          <w:rFonts w:ascii="Times New Roman" w:hAnsi="Times New Roman" w:cs="Times New Roman"/>
          <w:sz w:val="28"/>
          <w:szCs w:val="28"/>
        </w:rPr>
        <w:t>3</w:t>
      </w:r>
      <w:r w:rsidR="0069629A">
        <w:rPr>
          <w:rFonts w:ascii="Times New Roman" w:hAnsi="Times New Roman" w:cs="Times New Roman"/>
          <w:sz w:val="28"/>
          <w:szCs w:val="28"/>
        </w:rPr>
        <w:t>.0</w:t>
      </w:r>
      <w:r w:rsidR="0069629A">
        <w:rPr>
          <w:rFonts w:ascii="Times New Roman" w:hAnsi="Times New Roman" w:cs="Times New Roman"/>
          <w:sz w:val="28"/>
          <w:szCs w:val="28"/>
        </w:rPr>
        <w:t>5</w:t>
      </w:r>
      <w:r w:rsidR="0069629A">
        <w:rPr>
          <w:rFonts w:ascii="Times New Roman" w:hAnsi="Times New Roman" w:cs="Times New Roman"/>
          <w:sz w:val="28"/>
          <w:szCs w:val="28"/>
        </w:rPr>
        <w:t>.201</w:t>
      </w:r>
      <w:r w:rsidR="0069629A">
        <w:rPr>
          <w:rFonts w:ascii="Times New Roman" w:hAnsi="Times New Roman" w:cs="Times New Roman"/>
          <w:sz w:val="28"/>
          <w:szCs w:val="28"/>
        </w:rPr>
        <w:t>8</w:t>
      </w:r>
      <w:r w:rsidR="0069629A">
        <w:rPr>
          <w:rFonts w:ascii="Times New Roman" w:hAnsi="Times New Roman" w:cs="Times New Roman"/>
          <w:sz w:val="28"/>
          <w:szCs w:val="28"/>
        </w:rPr>
        <w:t xml:space="preserve"> № 1</w:t>
      </w:r>
      <w:r w:rsidR="0069629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 </w:t>
      </w:r>
      <w:hyperlink r:id="rId6" w:history="1">
        <w:r w:rsidRPr="00C20AB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№ 131–ФЗ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>аконом Ханты–Мансийского автономного округа – Югры  от 17 октября 2014 года № 81–</w:t>
      </w:r>
      <w:proofErr w:type="spellStart"/>
      <w:r w:rsidRPr="00C20AB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единой даты начала применения </w:t>
      </w:r>
      <w:r w:rsidRPr="00C20A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Ханты-Мансийского автономного округа – Югры 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определения налоговой базы по налогу на имущество физических лиц исходя</w:t>
      </w:r>
      <w:proofErr w:type="gramEnd"/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кадастровой стоимости </w:t>
      </w:r>
      <w:r w:rsidRPr="00C20AB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объектов налогообложения»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Горноправдинск,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1.Установить налог на имущество физических лиц (далее – налог)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Горноправдинск</w:t>
      </w: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2015 года.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73FA">
        <w:rPr>
          <w:rFonts w:ascii="Times New Roman" w:hAnsi="Times New Roman" w:cs="Times New Roman"/>
          <w:sz w:val="28"/>
          <w:szCs w:val="28"/>
        </w:rPr>
        <w:t xml:space="preserve">Налоговая база  по исчислению налога в отношении объектов имущества  определяется исходя из их кадастровой стоимости. 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73FA">
        <w:rPr>
          <w:rFonts w:ascii="Times New Roman" w:hAnsi="Times New Roman" w:cs="Times New Roman"/>
          <w:sz w:val="28"/>
          <w:szCs w:val="28"/>
        </w:rPr>
        <w:t>Установить ставки налога в следующих размерах: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73FA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-жилых домов, </w:t>
      </w:r>
      <w:r w:rsidR="0069629A">
        <w:rPr>
          <w:rFonts w:ascii="Times New Roman" w:hAnsi="Times New Roman" w:cs="Times New Roman"/>
          <w:sz w:val="28"/>
          <w:szCs w:val="28"/>
        </w:rPr>
        <w:t>квартир, комнат</w:t>
      </w:r>
      <w:r w:rsidRPr="001B73FA">
        <w:rPr>
          <w:rFonts w:ascii="Times New Roman" w:hAnsi="Times New Roman" w:cs="Times New Roman"/>
          <w:sz w:val="28"/>
          <w:szCs w:val="28"/>
        </w:rPr>
        <w:t>;</w:t>
      </w:r>
    </w:p>
    <w:p w:rsidR="0069629A" w:rsidRPr="00A86546" w:rsidRDefault="0069629A" w:rsidP="0069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(с изменениями на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5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5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54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A86546">
        <w:rPr>
          <w:rFonts w:ascii="Times New Roman" w:hAnsi="Times New Roman" w:cs="Times New Roman"/>
          <w:sz w:val="28"/>
          <w:szCs w:val="28"/>
        </w:rPr>
        <w:t>)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-единых недвижимых комплексов, в состав которых входит хотя бы </w:t>
      </w:r>
      <w:r w:rsidR="0069629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1B73FA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Pr="001B73FA">
        <w:rPr>
          <w:rFonts w:ascii="Times New Roman" w:hAnsi="Times New Roman" w:cs="Times New Roman"/>
          <w:sz w:val="28"/>
          <w:szCs w:val="28"/>
        </w:rPr>
        <w:t>;</w:t>
      </w:r>
    </w:p>
    <w:p w:rsidR="0069629A" w:rsidRPr="00A86546" w:rsidRDefault="0069629A" w:rsidP="0069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(с изменениями на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5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5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54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A86546">
        <w:rPr>
          <w:rFonts w:ascii="Times New Roman" w:hAnsi="Times New Roman" w:cs="Times New Roman"/>
          <w:sz w:val="28"/>
          <w:szCs w:val="28"/>
        </w:rPr>
        <w:t>)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1B73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B73FA">
        <w:rPr>
          <w:rFonts w:ascii="Times New Roman" w:hAnsi="Times New Roman" w:cs="Times New Roman"/>
          <w:sz w:val="28"/>
          <w:szCs w:val="28"/>
        </w:rPr>
        <w:t>-мест;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48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а также в отношении объектов </w:t>
      </w:r>
      <w:r w:rsidRPr="00A86546">
        <w:rPr>
          <w:rFonts w:ascii="Times New Roman" w:hAnsi="Times New Roman" w:cs="Times New Roman"/>
          <w:sz w:val="28"/>
          <w:szCs w:val="28"/>
        </w:rPr>
        <w:t>налогообложения, кадастровая стоимость каждого из которых превышает 300 миллионов рублей;</w:t>
      </w:r>
      <w:proofErr w:type="gramEnd"/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P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4. Для налогоплательщиков - физических лиц срок уплаты налога устанавливается Налоговым кодексом Российской Федерации.</w:t>
      </w:r>
    </w:p>
    <w:p w:rsidR="00A86546" w:rsidRP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(с изменениями на 01.03.2016 № 10</w:t>
      </w:r>
      <w:r w:rsidR="0098307F">
        <w:rPr>
          <w:rFonts w:ascii="Times New Roman" w:hAnsi="Times New Roman" w:cs="Times New Roman"/>
          <w:sz w:val="28"/>
          <w:szCs w:val="28"/>
        </w:rPr>
        <w:t>1</w:t>
      </w:r>
      <w:r w:rsidRPr="00A86546">
        <w:rPr>
          <w:rFonts w:ascii="Times New Roman" w:hAnsi="Times New Roman" w:cs="Times New Roman"/>
          <w:sz w:val="28"/>
          <w:szCs w:val="28"/>
        </w:rPr>
        <w:t>)</w:t>
      </w:r>
    </w:p>
    <w:p w:rsid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депутатов сельского поселения </w:t>
      </w:r>
      <w:proofErr w:type="spellStart"/>
      <w:r w:rsidRPr="00A865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28.06.2010 №</w:t>
      </w:r>
      <w:r w:rsidR="0033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«О  налоге на имущество физических лиц».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Глава сельского</w:t>
      </w: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>___________    В.В. Зайцев                                    ___________ С.А. Зайцев</w:t>
      </w:r>
    </w:p>
    <w:p w:rsidR="000125D4" w:rsidRDefault="000125D4" w:rsidP="002E5529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2E5529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sectPr w:rsidR="000125D4" w:rsidSect="00313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3DD7"/>
    <w:rsid w:val="003121EC"/>
    <w:rsid w:val="00313548"/>
    <w:rsid w:val="00313CAA"/>
    <w:rsid w:val="003375FF"/>
    <w:rsid w:val="00345941"/>
    <w:rsid w:val="00345B6D"/>
    <w:rsid w:val="0038486C"/>
    <w:rsid w:val="003908ED"/>
    <w:rsid w:val="00393097"/>
    <w:rsid w:val="00394C74"/>
    <w:rsid w:val="003A136C"/>
    <w:rsid w:val="003D3362"/>
    <w:rsid w:val="003D5074"/>
    <w:rsid w:val="003D7B15"/>
    <w:rsid w:val="003E3CE1"/>
    <w:rsid w:val="004045EF"/>
    <w:rsid w:val="00404BF9"/>
    <w:rsid w:val="004219A5"/>
    <w:rsid w:val="0043499D"/>
    <w:rsid w:val="004452C6"/>
    <w:rsid w:val="00447E09"/>
    <w:rsid w:val="00461257"/>
    <w:rsid w:val="004A301E"/>
    <w:rsid w:val="004A60D0"/>
    <w:rsid w:val="004A7EB2"/>
    <w:rsid w:val="004B08EC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5E15"/>
    <w:rsid w:val="005E1649"/>
    <w:rsid w:val="005E649F"/>
    <w:rsid w:val="005F0BAB"/>
    <w:rsid w:val="0060690A"/>
    <w:rsid w:val="00606DEF"/>
    <w:rsid w:val="0061298D"/>
    <w:rsid w:val="006212CF"/>
    <w:rsid w:val="00637D3C"/>
    <w:rsid w:val="00637FFA"/>
    <w:rsid w:val="00646FAA"/>
    <w:rsid w:val="00666333"/>
    <w:rsid w:val="006708DB"/>
    <w:rsid w:val="00671356"/>
    <w:rsid w:val="0069351A"/>
    <w:rsid w:val="00695280"/>
    <w:rsid w:val="0069629A"/>
    <w:rsid w:val="006C66DB"/>
    <w:rsid w:val="006D0E2D"/>
    <w:rsid w:val="006D76C6"/>
    <w:rsid w:val="006E4E74"/>
    <w:rsid w:val="00702DF1"/>
    <w:rsid w:val="00703220"/>
    <w:rsid w:val="007127B2"/>
    <w:rsid w:val="007144D2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07F"/>
    <w:rsid w:val="00983B47"/>
    <w:rsid w:val="00986FF2"/>
    <w:rsid w:val="00993275"/>
    <w:rsid w:val="009A04AB"/>
    <w:rsid w:val="009B0127"/>
    <w:rsid w:val="009C3B39"/>
    <w:rsid w:val="009D3B29"/>
    <w:rsid w:val="009E2CD2"/>
    <w:rsid w:val="009F0EC1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54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41FB"/>
    <w:rsid w:val="00C0477C"/>
    <w:rsid w:val="00C1401E"/>
    <w:rsid w:val="00C159E9"/>
    <w:rsid w:val="00C167B0"/>
    <w:rsid w:val="00C20AB1"/>
    <w:rsid w:val="00C25A51"/>
    <w:rsid w:val="00C27C6B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locked/>
    <w:rsid w:val="00A865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86546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FE3B0975846FB6F7117A19631202862268C74lFs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Валентина Владимиров</cp:lastModifiedBy>
  <cp:revision>18</cp:revision>
  <cp:lastPrinted>2014-11-13T09:27:00Z</cp:lastPrinted>
  <dcterms:created xsi:type="dcterms:W3CDTF">2014-11-06T09:51:00Z</dcterms:created>
  <dcterms:modified xsi:type="dcterms:W3CDTF">2018-05-04T05:26:00Z</dcterms:modified>
</cp:coreProperties>
</file>